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3F98" w14:textId="7CE712A7" w:rsidR="007533EF" w:rsidRDefault="007533EF" w:rsidP="007533EF">
      <w:pPr>
        <w:spacing w:after="0"/>
        <w:jc w:val="center"/>
        <w:rPr>
          <w:b/>
          <w:color w:val="215868" w:themeColor="accent5" w:themeShade="80"/>
          <w:sz w:val="32"/>
          <w:szCs w:val="32"/>
        </w:rPr>
      </w:pPr>
      <w:r>
        <w:rPr>
          <w:b/>
          <w:color w:val="215868" w:themeColor="accent5" w:themeShade="80"/>
          <w:sz w:val="32"/>
          <w:szCs w:val="32"/>
        </w:rPr>
        <w:t>Forum Emploi Talents Handicap :</w:t>
      </w:r>
      <w:r w:rsidRPr="00D81BAD">
        <w:rPr>
          <w:b/>
          <w:color w:val="215868" w:themeColor="accent5" w:themeShade="80"/>
          <w:sz w:val="32"/>
          <w:szCs w:val="32"/>
        </w:rPr>
        <w:t xml:space="preserve"> </w:t>
      </w:r>
      <w:r w:rsidRPr="009779DB">
        <w:rPr>
          <w:b/>
          <w:color w:val="E36C0A" w:themeColor="accent6" w:themeShade="BF"/>
          <w:sz w:val="32"/>
          <w:szCs w:val="32"/>
        </w:rPr>
        <w:t xml:space="preserve">édition </w:t>
      </w:r>
      <w:r w:rsidR="009F636B">
        <w:rPr>
          <w:b/>
          <w:color w:val="E36C0A" w:themeColor="accent6" w:themeShade="BF"/>
          <w:sz w:val="32"/>
          <w:szCs w:val="32"/>
        </w:rPr>
        <w:t xml:space="preserve">en ligne </w:t>
      </w:r>
      <w:r w:rsidRPr="009779DB">
        <w:rPr>
          <w:b/>
          <w:color w:val="E36C0A" w:themeColor="accent6" w:themeShade="BF"/>
          <w:sz w:val="32"/>
          <w:szCs w:val="32"/>
        </w:rPr>
        <w:t>spéciale SEEPH</w:t>
      </w:r>
    </w:p>
    <w:p w14:paraId="2515A608" w14:textId="33F9A670" w:rsidR="001711BE" w:rsidRPr="007533EF" w:rsidRDefault="007533EF" w:rsidP="007533EF">
      <w:pPr>
        <w:spacing w:after="120"/>
        <w:jc w:val="center"/>
        <w:rPr>
          <w:b/>
          <w:color w:val="E36C0A" w:themeColor="accent6" w:themeShade="BF"/>
          <w:sz w:val="24"/>
          <w:szCs w:val="32"/>
        </w:rPr>
      </w:pPr>
      <w:proofErr w:type="gramStart"/>
      <w:r>
        <w:rPr>
          <w:b/>
          <w:color w:val="E36C0A" w:themeColor="accent6" w:themeShade="BF"/>
          <w:sz w:val="32"/>
          <w:szCs w:val="32"/>
        </w:rPr>
        <w:t>du</w:t>
      </w:r>
      <w:proofErr w:type="gramEnd"/>
      <w:r>
        <w:rPr>
          <w:b/>
          <w:color w:val="E36C0A" w:themeColor="accent6" w:themeShade="BF"/>
          <w:sz w:val="32"/>
          <w:szCs w:val="32"/>
        </w:rPr>
        <w:t xml:space="preserve"> </w:t>
      </w:r>
      <w:r w:rsidR="00BB4C9C">
        <w:rPr>
          <w:b/>
          <w:color w:val="E36C0A" w:themeColor="accent6" w:themeShade="BF"/>
          <w:sz w:val="32"/>
          <w:szCs w:val="32"/>
        </w:rPr>
        <w:t>8</w:t>
      </w:r>
      <w:r>
        <w:rPr>
          <w:b/>
          <w:color w:val="E36C0A" w:themeColor="accent6" w:themeShade="BF"/>
          <w:sz w:val="32"/>
          <w:szCs w:val="32"/>
        </w:rPr>
        <w:t xml:space="preserve"> novembre au </w:t>
      </w:r>
      <w:r w:rsidR="00BB4C9C">
        <w:rPr>
          <w:b/>
          <w:color w:val="E36C0A" w:themeColor="accent6" w:themeShade="BF"/>
          <w:sz w:val="32"/>
          <w:szCs w:val="32"/>
        </w:rPr>
        <w:t>6</w:t>
      </w:r>
      <w:r>
        <w:rPr>
          <w:b/>
          <w:color w:val="E36C0A" w:themeColor="accent6" w:themeShade="BF"/>
          <w:sz w:val="32"/>
          <w:szCs w:val="32"/>
        </w:rPr>
        <w:t xml:space="preserve"> décembre</w:t>
      </w:r>
      <w:r w:rsidRPr="00D81BAD">
        <w:rPr>
          <w:b/>
          <w:color w:val="E36C0A" w:themeColor="accent6" w:themeShade="BF"/>
          <w:sz w:val="32"/>
          <w:szCs w:val="32"/>
        </w:rPr>
        <w:t xml:space="preserve"> 201</w:t>
      </w:r>
      <w:r w:rsidR="00BB4C9C">
        <w:rPr>
          <w:b/>
          <w:color w:val="E36C0A" w:themeColor="accent6" w:themeShade="BF"/>
          <w:sz w:val="32"/>
          <w:szCs w:val="32"/>
        </w:rPr>
        <w:t>9</w:t>
      </w:r>
    </w:p>
    <w:p w14:paraId="561E042F" w14:textId="656FE749" w:rsidR="007533EF" w:rsidRDefault="00344E71" w:rsidP="008A3677">
      <w:pPr>
        <w:jc w:val="center"/>
        <w:rPr>
          <w:bCs/>
          <w:color w:val="215868" w:themeColor="accent5" w:themeShade="80"/>
        </w:rPr>
      </w:pPr>
      <w:r>
        <w:rPr>
          <w:bCs/>
          <w:noProof/>
          <w:color w:val="215868" w:themeColor="accent5" w:themeShade="80"/>
        </w:rPr>
        <w:drawing>
          <wp:inline distT="0" distB="0" distL="0" distR="0" wp14:anchorId="1108BFB4" wp14:editId="4B03138B">
            <wp:extent cx="5851525" cy="4164330"/>
            <wp:effectExtent l="0" t="0" r="0" b="762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che-THN-28-10-2019.jpg"/>
                    <pic:cNvPicPr/>
                  </pic:nvPicPr>
                  <pic:blipFill>
                    <a:blip r:embed="rId7"/>
                    <a:stretch>
                      <a:fillRect/>
                    </a:stretch>
                  </pic:blipFill>
                  <pic:spPr>
                    <a:xfrm>
                      <a:off x="0" y="0"/>
                      <a:ext cx="5851525" cy="4164330"/>
                    </a:xfrm>
                    <a:prstGeom prst="rect">
                      <a:avLst/>
                    </a:prstGeom>
                  </pic:spPr>
                </pic:pic>
              </a:graphicData>
            </a:graphic>
          </wp:inline>
        </w:drawing>
      </w:r>
    </w:p>
    <w:p w14:paraId="2942499C" w14:textId="199271F9" w:rsidR="007533EF" w:rsidRDefault="007533EF" w:rsidP="00A42568">
      <w:pPr>
        <w:rPr>
          <w:bCs/>
          <w:color w:val="215868" w:themeColor="accent5" w:themeShade="80"/>
        </w:rPr>
      </w:pPr>
      <w:r>
        <w:rPr>
          <w:bCs/>
          <w:color w:val="215868" w:themeColor="accent5" w:themeShade="80"/>
        </w:rPr>
        <w:t xml:space="preserve">Cette année, </w:t>
      </w:r>
      <w:r w:rsidRPr="004B4A02">
        <w:rPr>
          <w:b/>
          <w:color w:val="215868" w:themeColor="accent5" w:themeShade="80"/>
        </w:rPr>
        <w:t>la Semaine Européenne de l’Emploi des Personnes Handicapées</w:t>
      </w:r>
      <w:r>
        <w:rPr>
          <w:bCs/>
          <w:color w:val="215868" w:themeColor="accent5" w:themeShade="80"/>
        </w:rPr>
        <w:t xml:space="preserve"> (SEEPH) a lieu du 18 au 24 novembre 2019 en France. Cet événement est un </w:t>
      </w:r>
      <w:r w:rsidRPr="004B4A02">
        <w:rPr>
          <w:b/>
          <w:color w:val="215868" w:themeColor="accent5" w:themeShade="80"/>
        </w:rPr>
        <w:t>temps fort annuel</w:t>
      </w:r>
      <w:r>
        <w:rPr>
          <w:bCs/>
          <w:color w:val="215868" w:themeColor="accent5" w:themeShade="80"/>
        </w:rPr>
        <w:t xml:space="preserve"> où de nombreuses actions (rencontres, conférences, ateliers, salons) sont organisées dans plusieurs régions pour sensibiliser les </w:t>
      </w:r>
      <w:r w:rsidR="009F636B">
        <w:rPr>
          <w:bCs/>
          <w:color w:val="215868" w:themeColor="accent5" w:themeShade="80"/>
        </w:rPr>
        <w:t>employeurs et les candidats</w:t>
      </w:r>
      <w:r>
        <w:rPr>
          <w:bCs/>
          <w:color w:val="215868" w:themeColor="accent5" w:themeShade="80"/>
        </w:rPr>
        <w:t xml:space="preserve"> et fa</w:t>
      </w:r>
      <w:r w:rsidR="009F636B">
        <w:rPr>
          <w:bCs/>
          <w:color w:val="215868" w:themeColor="accent5" w:themeShade="80"/>
        </w:rPr>
        <w:t xml:space="preserve">ciliter leur mise en relation. </w:t>
      </w:r>
    </w:p>
    <w:p w14:paraId="31384211" w14:textId="097FDD8E" w:rsidR="009A4604" w:rsidRPr="00A87DA5" w:rsidRDefault="009A4604" w:rsidP="00A42568">
      <w:pPr>
        <w:rPr>
          <w:b/>
          <w:color w:val="E36C0A" w:themeColor="accent6" w:themeShade="BF"/>
          <w:sz w:val="24"/>
          <w:szCs w:val="24"/>
        </w:rPr>
      </w:pPr>
      <w:r w:rsidRPr="00A87DA5">
        <w:rPr>
          <w:b/>
          <w:color w:val="E36C0A" w:themeColor="accent6" w:themeShade="BF"/>
          <w:sz w:val="24"/>
          <w:szCs w:val="24"/>
        </w:rPr>
        <w:t xml:space="preserve">Talents Handicap, </w:t>
      </w:r>
      <w:r w:rsidR="00A87DA5">
        <w:rPr>
          <w:b/>
          <w:color w:val="E36C0A" w:themeColor="accent6" w:themeShade="BF"/>
          <w:sz w:val="24"/>
          <w:szCs w:val="24"/>
        </w:rPr>
        <w:t xml:space="preserve">forum en ligne </w:t>
      </w:r>
      <w:r w:rsidR="00D16A20" w:rsidRPr="00A87DA5">
        <w:rPr>
          <w:b/>
          <w:color w:val="E36C0A" w:themeColor="accent6" w:themeShade="BF"/>
          <w:sz w:val="24"/>
          <w:szCs w:val="24"/>
        </w:rPr>
        <w:t xml:space="preserve">spécial SEEPH </w:t>
      </w:r>
      <w:r w:rsidRPr="00A87DA5">
        <w:rPr>
          <w:b/>
          <w:color w:val="E36C0A" w:themeColor="accent6" w:themeShade="BF"/>
          <w:sz w:val="24"/>
          <w:szCs w:val="24"/>
        </w:rPr>
        <w:t xml:space="preserve">du 8 novembre au 6 décembre 2019 : </w:t>
      </w:r>
    </w:p>
    <w:p w14:paraId="3E5CA0D3" w14:textId="59CE81C6" w:rsidR="00D16A20" w:rsidRDefault="00126563" w:rsidP="00A42568">
      <w:pPr>
        <w:rPr>
          <w:bCs/>
          <w:color w:val="215868" w:themeColor="accent5" w:themeShade="80"/>
        </w:rPr>
      </w:pPr>
      <w:r>
        <w:rPr>
          <w:bCs/>
          <w:color w:val="215868" w:themeColor="accent5" w:themeShade="80"/>
        </w:rPr>
        <w:t>Dans le cadre de ce</w:t>
      </w:r>
      <w:r w:rsidR="009F636B">
        <w:rPr>
          <w:bCs/>
          <w:color w:val="215868" w:themeColor="accent5" w:themeShade="80"/>
        </w:rPr>
        <w:t xml:space="preserve"> temps fort</w:t>
      </w:r>
      <w:r>
        <w:rPr>
          <w:bCs/>
          <w:color w:val="215868" w:themeColor="accent5" w:themeShade="80"/>
        </w:rPr>
        <w:t xml:space="preserve"> nationa</w:t>
      </w:r>
      <w:r w:rsidRPr="004B4A02">
        <w:rPr>
          <w:bCs/>
          <w:color w:val="215868" w:themeColor="accent5" w:themeShade="80"/>
        </w:rPr>
        <w:t>l,</w:t>
      </w:r>
      <w:r w:rsidRPr="004B4A02">
        <w:rPr>
          <w:b/>
          <w:color w:val="215868" w:themeColor="accent5" w:themeShade="80"/>
        </w:rPr>
        <w:t xml:space="preserve"> le forum en ligne Talents Handicap</w:t>
      </w:r>
      <w:r w:rsidR="00D16A20">
        <w:rPr>
          <w:b/>
          <w:color w:val="215868" w:themeColor="accent5" w:themeShade="80"/>
        </w:rPr>
        <w:t>,</w:t>
      </w:r>
      <w:r>
        <w:rPr>
          <w:bCs/>
          <w:color w:val="215868" w:themeColor="accent5" w:themeShade="80"/>
        </w:rPr>
        <w:t xml:space="preserve"> organise </w:t>
      </w:r>
      <w:r w:rsidRPr="004B4A02">
        <w:rPr>
          <w:b/>
          <w:color w:val="215868" w:themeColor="accent5" w:themeShade="80"/>
        </w:rPr>
        <w:t>une édition spéciale</w:t>
      </w:r>
      <w:r>
        <w:rPr>
          <w:bCs/>
          <w:color w:val="215868" w:themeColor="accent5" w:themeShade="80"/>
        </w:rPr>
        <w:t xml:space="preserve"> pour la SEEPH</w:t>
      </w:r>
      <w:r w:rsidRPr="004B4A02">
        <w:rPr>
          <w:b/>
          <w:color w:val="215868" w:themeColor="accent5" w:themeShade="80"/>
        </w:rPr>
        <w:t xml:space="preserve">, </w:t>
      </w:r>
      <w:r w:rsidR="00C70956">
        <w:rPr>
          <w:b/>
          <w:color w:val="215868" w:themeColor="accent5" w:themeShade="80"/>
        </w:rPr>
        <w:t xml:space="preserve">à visiter </w:t>
      </w:r>
      <w:r w:rsidRPr="004B4A02">
        <w:rPr>
          <w:b/>
          <w:color w:val="215868" w:themeColor="accent5" w:themeShade="80"/>
        </w:rPr>
        <w:t>du 8 novembre au 6 décembre 2019</w:t>
      </w:r>
      <w:r w:rsidR="00D16A20">
        <w:rPr>
          <w:bCs/>
          <w:color w:val="215868" w:themeColor="accent5" w:themeShade="80"/>
        </w:rPr>
        <w:t>, pour l’emploi de</w:t>
      </w:r>
      <w:r w:rsidR="0033285B">
        <w:rPr>
          <w:bCs/>
          <w:color w:val="215868" w:themeColor="accent5" w:themeShade="80"/>
        </w:rPr>
        <w:t>s</w:t>
      </w:r>
      <w:r w:rsidR="00D16A20">
        <w:rPr>
          <w:bCs/>
          <w:color w:val="215868" w:themeColor="accent5" w:themeShade="80"/>
        </w:rPr>
        <w:t xml:space="preserve"> candidats en situation de handicap.</w:t>
      </w:r>
    </w:p>
    <w:p w14:paraId="75F98EE8" w14:textId="28B5CBFE" w:rsidR="005701AD" w:rsidRDefault="00C70956" w:rsidP="00A42568">
      <w:pPr>
        <w:rPr>
          <w:bCs/>
          <w:color w:val="215868" w:themeColor="accent5" w:themeShade="80"/>
        </w:rPr>
      </w:pPr>
      <w:r>
        <w:rPr>
          <w:bCs/>
          <w:color w:val="215868" w:themeColor="accent5" w:themeShade="80"/>
        </w:rPr>
        <w:t>Ouvert</w:t>
      </w:r>
      <w:r w:rsidR="009F636B">
        <w:rPr>
          <w:bCs/>
          <w:color w:val="215868" w:themeColor="accent5" w:themeShade="80"/>
        </w:rPr>
        <w:t xml:space="preserve"> sur une </w:t>
      </w:r>
      <w:r>
        <w:rPr>
          <w:bCs/>
          <w:color w:val="215868" w:themeColor="accent5" w:themeShade="80"/>
        </w:rPr>
        <w:t>période</w:t>
      </w:r>
      <w:r w:rsidR="009F636B">
        <w:rPr>
          <w:bCs/>
          <w:color w:val="215868" w:themeColor="accent5" w:themeShade="80"/>
        </w:rPr>
        <w:t xml:space="preserve"> de 4 semaines, </w:t>
      </w:r>
      <w:r w:rsidR="00D16A20">
        <w:rPr>
          <w:bCs/>
          <w:color w:val="215868" w:themeColor="accent5" w:themeShade="80"/>
        </w:rPr>
        <w:t>Talents Handicap</w:t>
      </w:r>
      <w:r w:rsidR="009F636B">
        <w:rPr>
          <w:bCs/>
          <w:color w:val="215868" w:themeColor="accent5" w:themeShade="80"/>
        </w:rPr>
        <w:t xml:space="preserve"> </w:t>
      </w:r>
      <w:r w:rsidR="0033285B">
        <w:rPr>
          <w:bCs/>
          <w:color w:val="215868" w:themeColor="accent5" w:themeShade="80"/>
        </w:rPr>
        <w:t>effectue</w:t>
      </w:r>
      <w:r w:rsidR="009F636B">
        <w:rPr>
          <w:bCs/>
          <w:color w:val="215868" w:themeColor="accent5" w:themeShade="80"/>
        </w:rPr>
        <w:t xml:space="preserve"> des actions en amont</w:t>
      </w:r>
      <w:r w:rsidR="0033285B">
        <w:rPr>
          <w:bCs/>
          <w:color w:val="215868" w:themeColor="accent5" w:themeShade="80"/>
        </w:rPr>
        <w:t xml:space="preserve"> et</w:t>
      </w:r>
      <w:r w:rsidR="009F636B">
        <w:rPr>
          <w:bCs/>
          <w:color w:val="215868" w:themeColor="accent5" w:themeShade="80"/>
        </w:rPr>
        <w:t xml:space="preserve"> pendant et en aval de la SEEPH, </w:t>
      </w:r>
      <w:r>
        <w:rPr>
          <w:bCs/>
          <w:color w:val="215868" w:themeColor="accent5" w:themeShade="80"/>
        </w:rPr>
        <w:t>afin de</w:t>
      </w:r>
      <w:r w:rsidR="009F636B">
        <w:rPr>
          <w:bCs/>
          <w:color w:val="215868" w:themeColor="accent5" w:themeShade="80"/>
        </w:rPr>
        <w:t xml:space="preserve"> donner plus de temps et de flexibilité aux participants</w:t>
      </w:r>
      <w:r>
        <w:rPr>
          <w:bCs/>
          <w:color w:val="215868" w:themeColor="accent5" w:themeShade="80"/>
        </w:rPr>
        <w:t xml:space="preserve"> </w:t>
      </w:r>
      <w:r w:rsidR="00D16A20">
        <w:rPr>
          <w:bCs/>
          <w:color w:val="215868" w:themeColor="accent5" w:themeShade="80"/>
        </w:rPr>
        <w:t>dans la préparation et réalisation de leurs actions, afin de</w:t>
      </w:r>
      <w:r w:rsidR="009A4604">
        <w:rPr>
          <w:b/>
          <w:color w:val="215868" w:themeColor="accent5" w:themeShade="80"/>
        </w:rPr>
        <w:t xml:space="preserve"> </w:t>
      </w:r>
      <w:r w:rsidR="009F636B">
        <w:rPr>
          <w:bCs/>
          <w:color w:val="215868" w:themeColor="accent5" w:themeShade="80"/>
        </w:rPr>
        <w:t>maximiser les chances d’une</w:t>
      </w:r>
      <w:r w:rsidR="00126563">
        <w:rPr>
          <w:bCs/>
          <w:color w:val="215868" w:themeColor="accent5" w:themeShade="80"/>
        </w:rPr>
        <w:t xml:space="preserve"> mise en relation</w:t>
      </w:r>
      <w:r w:rsidR="009A4604">
        <w:rPr>
          <w:bCs/>
          <w:color w:val="215868" w:themeColor="accent5" w:themeShade="80"/>
        </w:rPr>
        <w:t xml:space="preserve"> ciblée et</w:t>
      </w:r>
      <w:r w:rsidR="009F636B">
        <w:rPr>
          <w:bCs/>
          <w:color w:val="215868" w:themeColor="accent5" w:themeShade="80"/>
        </w:rPr>
        <w:t xml:space="preserve"> pertinente entre le</w:t>
      </w:r>
      <w:r w:rsidR="00126563">
        <w:rPr>
          <w:bCs/>
          <w:color w:val="215868" w:themeColor="accent5" w:themeShade="80"/>
        </w:rPr>
        <w:t xml:space="preserve">s employeurs partenaires </w:t>
      </w:r>
      <w:r w:rsidR="009F636B">
        <w:rPr>
          <w:bCs/>
          <w:color w:val="215868" w:themeColor="accent5" w:themeShade="80"/>
        </w:rPr>
        <w:t>et</w:t>
      </w:r>
      <w:r w:rsidR="00126563">
        <w:rPr>
          <w:bCs/>
          <w:color w:val="215868" w:themeColor="accent5" w:themeShade="80"/>
        </w:rPr>
        <w:t xml:space="preserve"> les candidats en situation de handicap</w:t>
      </w:r>
      <w:r>
        <w:rPr>
          <w:bCs/>
          <w:color w:val="215868" w:themeColor="accent5" w:themeShade="80"/>
        </w:rPr>
        <w:t xml:space="preserve">. </w:t>
      </w:r>
      <w:r w:rsidR="00126563">
        <w:rPr>
          <w:bCs/>
          <w:color w:val="215868" w:themeColor="accent5" w:themeShade="80"/>
        </w:rPr>
        <w:t xml:space="preserve"> </w:t>
      </w:r>
    </w:p>
    <w:p w14:paraId="1079BC4F" w14:textId="5055CE35" w:rsidR="00A87DA5" w:rsidRDefault="00A87DA5" w:rsidP="00A87DA5">
      <w:pPr>
        <w:jc w:val="both"/>
        <w:rPr>
          <w:b/>
          <w:color w:val="E36C0A" w:themeColor="accent6" w:themeShade="BF"/>
          <w:sz w:val="24"/>
        </w:rPr>
      </w:pPr>
      <w:r>
        <w:rPr>
          <w:b/>
          <w:color w:val="E36C0A" w:themeColor="accent6" w:themeShade="BF"/>
          <w:sz w:val="24"/>
        </w:rPr>
        <w:t xml:space="preserve">Un forum national de référence : </w:t>
      </w:r>
    </w:p>
    <w:p w14:paraId="7910B196" w14:textId="6CAC0EBA" w:rsidR="00A87DA5" w:rsidRDefault="00A87DA5" w:rsidP="00A87DA5">
      <w:pPr>
        <w:rPr>
          <w:bCs/>
          <w:color w:val="215868" w:themeColor="accent5" w:themeShade="80"/>
        </w:rPr>
      </w:pPr>
      <w:r>
        <w:rPr>
          <w:rFonts w:cstheme="minorHAnsi"/>
          <w:color w:val="215868" w:themeColor="accent5" w:themeShade="80"/>
        </w:rPr>
        <w:t xml:space="preserve">Talents Handicap est l’un des principaux forums en France en faveur de l’emploi des personnes en situation de handicap et de l’égalité des chances. Talents Handicap se distingue particulièrement par la </w:t>
      </w:r>
      <w:r>
        <w:rPr>
          <w:rFonts w:cstheme="minorHAnsi"/>
          <w:color w:val="215868" w:themeColor="accent5" w:themeShade="80"/>
        </w:rPr>
        <w:lastRenderedPageBreak/>
        <w:t xml:space="preserve">qualité de ses mises en relation et </w:t>
      </w:r>
      <w:r w:rsidR="00C70956">
        <w:rPr>
          <w:rFonts w:cstheme="minorHAnsi"/>
          <w:color w:val="215868" w:themeColor="accent5" w:themeShade="80"/>
        </w:rPr>
        <w:t xml:space="preserve">la qualité de </w:t>
      </w:r>
      <w:r>
        <w:rPr>
          <w:rFonts w:cstheme="minorHAnsi"/>
          <w:color w:val="215868" w:themeColor="accent5" w:themeShade="80"/>
        </w:rPr>
        <w:t xml:space="preserve">son accompagnement </w:t>
      </w:r>
      <w:r w:rsidR="00D16A20">
        <w:rPr>
          <w:rFonts w:cstheme="minorHAnsi"/>
          <w:color w:val="215868" w:themeColor="accent5" w:themeShade="80"/>
        </w:rPr>
        <w:t xml:space="preserve">offert </w:t>
      </w:r>
      <w:r>
        <w:rPr>
          <w:rFonts w:cstheme="minorHAnsi"/>
          <w:color w:val="215868" w:themeColor="accent5" w:themeShade="80"/>
        </w:rPr>
        <w:t xml:space="preserve">aux candidats et aux </w:t>
      </w:r>
      <w:r w:rsidR="00D16A20">
        <w:rPr>
          <w:rFonts w:cstheme="minorHAnsi"/>
          <w:color w:val="215868" w:themeColor="accent5" w:themeShade="80"/>
        </w:rPr>
        <w:t>recruteurs</w:t>
      </w:r>
      <w:r>
        <w:rPr>
          <w:rFonts w:cstheme="minorHAnsi"/>
          <w:color w:val="215868" w:themeColor="accent5" w:themeShade="80"/>
        </w:rPr>
        <w:t xml:space="preserve">.  </w:t>
      </w:r>
    </w:p>
    <w:p w14:paraId="15543C4A" w14:textId="4794C50E" w:rsidR="009A4604" w:rsidRDefault="009A4604" w:rsidP="009A4604">
      <w:pPr>
        <w:jc w:val="both"/>
        <w:rPr>
          <w:b/>
          <w:color w:val="E36C0A" w:themeColor="accent6" w:themeShade="BF"/>
          <w:sz w:val="24"/>
        </w:rPr>
      </w:pPr>
      <w:r>
        <w:rPr>
          <w:b/>
          <w:color w:val="E36C0A" w:themeColor="accent6" w:themeShade="BF"/>
          <w:sz w:val="24"/>
        </w:rPr>
        <w:t xml:space="preserve">Parmi les </w:t>
      </w:r>
      <w:r w:rsidRPr="00840A71">
        <w:rPr>
          <w:b/>
          <w:color w:val="E36C0A" w:themeColor="accent6" w:themeShade="BF"/>
          <w:sz w:val="24"/>
        </w:rPr>
        <w:t xml:space="preserve">employeurs </w:t>
      </w:r>
      <w:r>
        <w:rPr>
          <w:b/>
          <w:color w:val="E36C0A" w:themeColor="accent6" w:themeShade="BF"/>
          <w:sz w:val="24"/>
        </w:rPr>
        <w:t xml:space="preserve">participants : </w:t>
      </w:r>
    </w:p>
    <w:p w14:paraId="12F3280D" w14:textId="0B399A1E" w:rsidR="009A4604" w:rsidRPr="00344E71" w:rsidRDefault="00344E71" w:rsidP="009A4604">
      <w:pPr>
        <w:rPr>
          <w:bCs/>
          <w:color w:val="215868" w:themeColor="accent5" w:themeShade="80"/>
        </w:rPr>
      </w:pPr>
      <w:r w:rsidRPr="00344E71">
        <w:rPr>
          <w:rFonts w:cstheme="minorHAnsi"/>
          <w:color w:val="215868" w:themeColor="accent5" w:themeShade="80"/>
        </w:rPr>
        <w:t xml:space="preserve">Amadeus, </w:t>
      </w:r>
      <w:r w:rsidR="009A4604" w:rsidRPr="00344E71">
        <w:rPr>
          <w:rFonts w:cstheme="minorHAnsi"/>
          <w:color w:val="215868" w:themeColor="accent5" w:themeShade="80"/>
        </w:rPr>
        <w:t xml:space="preserve">Apec, Apside, </w:t>
      </w:r>
      <w:r w:rsidRPr="00344E71">
        <w:rPr>
          <w:rFonts w:cstheme="minorHAnsi"/>
          <w:color w:val="215868" w:themeColor="accent5" w:themeShade="80"/>
        </w:rPr>
        <w:t xml:space="preserve">Banque Populaire, </w:t>
      </w:r>
      <w:r w:rsidR="009A4604" w:rsidRPr="00344E71">
        <w:rPr>
          <w:rFonts w:cstheme="minorHAnsi"/>
          <w:color w:val="215868" w:themeColor="accent5" w:themeShade="80"/>
        </w:rPr>
        <w:t>BEI</w:t>
      </w:r>
      <w:r w:rsidR="00A87DA5" w:rsidRPr="00344E71">
        <w:rPr>
          <w:rFonts w:cstheme="minorHAnsi"/>
          <w:color w:val="215868" w:themeColor="accent5" w:themeShade="80"/>
        </w:rPr>
        <w:t xml:space="preserve"> (Banque Européenne d’Investissement)</w:t>
      </w:r>
      <w:r w:rsidR="009A4604" w:rsidRPr="00344E71">
        <w:rPr>
          <w:rFonts w:cstheme="minorHAnsi"/>
          <w:color w:val="215868" w:themeColor="accent5" w:themeShade="80"/>
        </w:rPr>
        <w:t>,</w:t>
      </w:r>
      <w:r w:rsidRPr="00344E71">
        <w:rPr>
          <w:rFonts w:cstheme="minorHAnsi"/>
          <w:color w:val="215868" w:themeColor="accent5" w:themeShade="80"/>
        </w:rPr>
        <w:t xml:space="preserve"> BRED, </w:t>
      </w:r>
      <w:r w:rsidR="009A4604" w:rsidRPr="00344E71">
        <w:rPr>
          <w:rFonts w:cstheme="minorHAnsi"/>
          <w:color w:val="215868" w:themeColor="accent5" w:themeShade="80"/>
        </w:rPr>
        <w:t xml:space="preserve">BUT, </w:t>
      </w:r>
      <w:r w:rsidRPr="00344E71">
        <w:rPr>
          <w:rFonts w:cstheme="minorHAnsi"/>
          <w:color w:val="215868" w:themeColor="accent5" w:themeShade="80"/>
        </w:rPr>
        <w:t xml:space="preserve">Caisse d’Epargne, Dassault Aviation, </w:t>
      </w:r>
      <w:r w:rsidR="009A4604" w:rsidRPr="00344E71">
        <w:rPr>
          <w:rFonts w:cstheme="minorHAnsi"/>
          <w:color w:val="215868" w:themeColor="accent5" w:themeShade="80"/>
        </w:rPr>
        <w:t xml:space="preserve">Elior, Groupe BERTRAND, </w:t>
      </w:r>
      <w:r w:rsidR="00A87DA5" w:rsidRPr="00344E71">
        <w:rPr>
          <w:rFonts w:cstheme="minorHAnsi"/>
          <w:color w:val="215868" w:themeColor="accent5" w:themeShade="80"/>
        </w:rPr>
        <w:t xml:space="preserve">Groupe BPCE, </w:t>
      </w:r>
      <w:r w:rsidRPr="00344E71">
        <w:rPr>
          <w:rFonts w:cstheme="minorHAnsi"/>
          <w:color w:val="215868" w:themeColor="accent5" w:themeShade="80"/>
        </w:rPr>
        <w:t xml:space="preserve">Hippopotamus, </w:t>
      </w:r>
      <w:r w:rsidR="009A4604" w:rsidRPr="00344E71">
        <w:rPr>
          <w:rFonts w:cstheme="minorHAnsi"/>
          <w:color w:val="215868" w:themeColor="accent5" w:themeShade="80"/>
        </w:rPr>
        <w:t>K</w:t>
      </w:r>
      <w:r w:rsidR="008A3677" w:rsidRPr="00344E71">
        <w:rPr>
          <w:rFonts w:cstheme="minorHAnsi"/>
          <w:color w:val="215868" w:themeColor="accent5" w:themeShade="80"/>
        </w:rPr>
        <w:t>LESIA</w:t>
      </w:r>
      <w:r w:rsidR="009A4604" w:rsidRPr="00344E71">
        <w:rPr>
          <w:rFonts w:cstheme="minorHAnsi"/>
          <w:color w:val="215868" w:themeColor="accent5" w:themeShade="80"/>
        </w:rPr>
        <w:t xml:space="preserve">, Loca Service, </w:t>
      </w:r>
      <w:r w:rsidR="008A3677" w:rsidRPr="00344E71">
        <w:rPr>
          <w:rFonts w:cstheme="minorHAnsi"/>
          <w:color w:val="215868" w:themeColor="accent5" w:themeShade="80"/>
        </w:rPr>
        <w:t xml:space="preserve">ONET, </w:t>
      </w:r>
      <w:r w:rsidRPr="00344E71">
        <w:rPr>
          <w:rFonts w:cstheme="minorHAnsi"/>
          <w:color w:val="215868" w:themeColor="accent5" w:themeShade="80"/>
        </w:rPr>
        <w:t xml:space="preserve">Petit Bateau, Sécurité Sociale, </w:t>
      </w:r>
      <w:r w:rsidR="009A4604" w:rsidRPr="00344E71">
        <w:rPr>
          <w:rFonts w:cstheme="minorHAnsi"/>
          <w:color w:val="215868" w:themeColor="accent5" w:themeShade="80"/>
        </w:rPr>
        <w:t xml:space="preserve">SNCF, UCANSS, Wavestone, Zara </w:t>
      </w:r>
      <w:r w:rsidR="00A87DA5" w:rsidRPr="00344E71">
        <w:rPr>
          <w:rFonts w:cstheme="minorHAnsi"/>
          <w:color w:val="215868" w:themeColor="accent5" w:themeShade="80"/>
        </w:rPr>
        <w:t>(</w:t>
      </w:r>
      <w:r w:rsidR="009A4604" w:rsidRPr="00344E71">
        <w:rPr>
          <w:rFonts w:cstheme="minorHAnsi"/>
          <w:color w:val="215868" w:themeColor="accent5" w:themeShade="80"/>
        </w:rPr>
        <w:t>Groupe Inditex</w:t>
      </w:r>
      <w:r w:rsidR="00A87DA5" w:rsidRPr="00344E71">
        <w:rPr>
          <w:rFonts w:cstheme="minorHAnsi"/>
          <w:color w:val="215868" w:themeColor="accent5" w:themeShade="80"/>
        </w:rPr>
        <w:t>)</w:t>
      </w:r>
      <w:bookmarkStart w:id="0" w:name="_GoBack"/>
      <w:bookmarkEnd w:id="0"/>
    </w:p>
    <w:p w14:paraId="4195C297" w14:textId="7E1B81B2" w:rsidR="009A4604" w:rsidRPr="009A4604" w:rsidRDefault="009A4604" w:rsidP="00A42568">
      <w:pPr>
        <w:rPr>
          <w:b/>
          <w:color w:val="E36C0A" w:themeColor="accent6" w:themeShade="BF"/>
          <w:sz w:val="24"/>
          <w:szCs w:val="24"/>
        </w:rPr>
      </w:pPr>
      <w:r w:rsidRPr="009A4604">
        <w:rPr>
          <w:b/>
          <w:color w:val="E36C0A" w:themeColor="accent6" w:themeShade="BF"/>
          <w:sz w:val="24"/>
          <w:szCs w:val="24"/>
        </w:rPr>
        <w:t>Un forum pour tous les métiers et tous les types de contrats :</w:t>
      </w:r>
    </w:p>
    <w:p w14:paraId="29024EA3" w14:textId="5B615F66" w:rsidR="00126563" w:rsidRDefault="009A2AC1" w:rsidP="00A42568">
      <w:pPr>
        <w:rPr>
          <w:bCs/>
          <w:color w:val="215868" w:themeColor="accent5" w:themeShade="80"/>
        </w:rPr>
      </w:pPr>
      <w:r>
        <w:rPr>
          <w:bCs/>
          <w:color w:val="215868" w:themeColor="accent5" w:themeShade="80"/>
        </w:rPr>
        <w:t>C</w:t>
      </w:r>
      <w:r w:rsidR="00126563">
        <w:rPr>
          <w:bCs/>
          <w:color w:val="215868" w:themeColor="accent5" w:themeShade="80"/>
        </w:rPr>
        <w:t xml:space="preserve">e forum </w:t>
      </w:r>
      <w:r>
        <w:rPr>
          <w:bCs/>
          <w:color w:val="215868" w:themeColor="accent5" w:themeShade="80"/>
        </w:rPr>
        <w:t xml:space="preserve">Talents Handicap </w:t>
      </w:r>
      <w:r w:rsidR="00126563">
        <w:rPr>
          <w:bCs/>
          <w:color w:val="215868" w:themeColor="accent5" w:themeShade="80"/>
        </w:rPr>
        <w:t>est ouvert à tous les métiers et tous les types de contrats (CDI, CDD, Alternance en apprentissage ou professionnalisation, Stage</w:t>
      </w:r>
      <w:r>
        <w:rPr>
          <w:bCs/>
          <w:color w:val="215868" w:themeColor="accent5" w:themeShade="80"/>
        </w:rPr>
        <w:t>, Intérim</w:t>
      </w:r>
      <w:r w:rsidR="00126563">
        <w:rPr>
          <w:bCs/>
          <w:color w:val="215868" w:themeColor="accent5" w:themeShade="80"/>
        </w:rPr>
        <w:t>…)</w:t>
      </w:r>
      <w:r w:rsidR="004B4A02">
        <w:rPr>
          <w:bCs/>
          <w:color w:val="215868" w:themeColor="accent5" w:themeShade="80"/>
        </w:rPr>
        <w:t xml:space="preserve">. </w:t>
      </w:r>
    </w:p>
    <w:p w14:paraId="5254CFED" w14:textId="7197AD74" w:rsidR="009A4604" w:rsidRPr="009A4604" w:rsidRDefault="009A4604" w:rsidP="00A42568">
      <w:pPr>
        <w:rPr>
          <w:b/>
          <w:color w:val="E36C0A" w:themeColor="accent6" w:themeShade="BF"/>
          <w:sz w:val="24"/>
          <w:szCs w:val="24"/>
        </w:rPr>
      </w:pPr>
      <w:r w:rsidRPr="009A4604">
        <w:rPr>
          <w:b/>
          <w:color w:val="E36C0A" w:themeColor="accent6" w:themeShade="BF"/>
          <w:sz w:val="24"/>
          <w:szCs w:val="24"/>
        </w:rPr>
        <w:t>Inscription et visite à distance, sans se déplacer :</w:t>
      </w:r>
    </w:p>
    <w:p w14:paraId="4C2FEB4C" w14:textId="61CBAEF2" w:rsidR="009A4604" w:rsidRDefault="004B4A02" w:rsidP="00A42568">
      <w:pPr>
        <w:rPr>
          <w:bCs/>
          <w:color w:val="215868" w:themeColor="accent5" w:themeShade="80"/>
        </w:rPr>
      </w:pPr>
      <w:r>
        <w:rPr>
          <w:bCs/>
          <w:color w:val="215868" w:themeColor="accent5" w:themeShade="80"/>
        </w:rPr>
        <w:t xml:space="preserve">Les candidats en situation de handicap </w:t>
      </w:r>
      <w:r w:rsidR="009A2AC1">
        <w:rPr>
          <w:bCs/>
          <w:color w:val="215868" w:themeColor="accent5" w:themeShade="80"/>
        </w:rPr>
        <w:t xml:space="preserve">peuvent </w:t>
      </w:r>
      <w:r>
        <w:rPr>
          <w:bCs/>
          <w:color w:val="215868" w:themeColor="accent5" w:themeShade="80"/>
        </w:rPr>
        <w:t xml:space="preserve">participer </w:t>
      </w:r>
      <w:r w:rsidR="009A2AC1">
        <w:rPr>
          <w:bCs/>
          <w:color w:val="215868" w:themeColor="accent5" w:themeShade="80"/>
        </w:rPr>
        <w:t>au forum</w:t>
      </w:r>
      <w:r w:rsidR="009A4604">
        <w:rPr>
          <w:bCs/>
          <w:color w:val="215868" w:themeColor="accent5" w:themeShade="80"/>
        </w:rPr>
        <w:t xml:space="preserve"> Talents Handicap </w:t>
      </w:r>
      <w:r w:rsidR="009A2AC1">
        <w:rPr>
          <w:bCs/>
          <w:color w:val="215868" w:themeColor="accent5" w:themeShade="80"/>
        </w:rPr>
        <w:t xml:space="preserve">partout en France, </w:t>
      </w:r>
      <w:r w:rsidR="009A4604">
        <w:rPr>
          <w:bCs/>
          <w:color w:val="215868" w:themeColor="accent5" w:themeShade="80"/>
        </w:rPr>
        <w:t xml:space="preserve">sans se déplacer, </w:t>
      </w:r>
      <w:r w:rsidR="009A2AC1">
        <w:rPr>
          <w:bCs/>
          <w:color w:val="215868" w:themeColor="accent5" w:themeShade="80"/>
        </w:rPr>
        <w:t>à partir d’un ordinateur, d’une tablette ou d’un smartphone</w:t>
      </w:r>
      <w:r w:rsidR="009A4604">
        <w:rPr>
          <w:bCs/>
          <w:color w:val="215868" w:themeColor="accent5" w:themeShade="80"/>
        </w:rPr>
        <w:t>.</w:t>
      </w:r>
    </w:p>
    <w:p w14:paraId="3945171E" w14:textId="1FBDE105" w:rsidR="004B4A02" w:rsidRDefault="009A4604" w:rsidP="00A42568">
      <w:pPr>
        <w:rPr>
          <w:bCs/>
          <w:color w:val="215868" w:themeColor="accent5" w:themeShade="80"/>
        </w:rPr>
      </w:pPr>
      <w:r>
        <w:rPr>
          <w:bCs/>
          <w:color w:val="215868" w:themeColor="accent5" w:themeShade="80"/>
        </w:rPr>
        <w:t>Inscription et visite gratuite</w:t>
      </w:r>
      <w:r w:rsidR="00D16A20">
        <w:rPr>
          <w:bCs/>
          <w:color w:val="215868" w:themeColor="accent5" w:themeShade="80"/>
        </w:rPr>
        <w:t>s</w:t>
      </w:r>
      <w:r w:rsidR="009A2AC1">
        <w:rPr>
          <w:bCs/>
          <w:color w:val="215868" w:themeColor="accent5" w:themeShade="80"/>
        </w:rPr>
        <w:t xml:space="preserve"> </w:t>
      </w:r>
      <w:r w:rsidR="004B4A02">
        <w:rPr>
          <w:bCs/>
          <w:color w:val="215868" w:themeColor="accent5" w:themeShade="80"/>
        </w:rPr>
        <w:t xml:space="preserve">à </w:t>
      </w:r>
      <w:r w:rsidR="009A2AC1">
        <w:rPr>
          <w:bCs/>
          <w:color w:val="215868" w:themeColor="accent5" w:themeShade="80"/>
        </w:rPr>
        <w:t>l’adresse :</w:t>
      </w:r>
      <w:r w:rsidR="004B4A02">
        <w:rPr>
          <w:bCs/>
          <w:color w:val="215868" w:themeColor="accent5" w:themeShade="80"/>
        </w:rPr>
        <w:t xml:space="preserve"> </w:t>
      </w:r>
    </w:p>
    <w:p w14:paraId="35069816" w14:textId="0BEF45FF" w:rsidR="004B4A02" w:rsidRPr="004B4A02" w:rsidRDefault="00207C87" w:rsidP="004B4A02">
      <w:pPr>
        <w:jc w:val="center"/>
        <w:rPr>
          <w:b/>
          <w:color w:val="215868" w:themeColor="accent5" w:themeShade="80"/>
          <w:sz w:val="28"/>
          <w:szCs w:val="28"/>
        </w:rPr>
      </w:pPr>
      <w:hyperlink r:id="rId8" w:history="1">
        <w:r w:rsidR="004B4A02" w:rsidRPr="004B4A02">
          <w:rPr>
            <w:rStyle w:val="Lienhypertexte"/>
            <w:b/>
            <w:sz w:val="28"/>
            <w:szCs w:val="28"/>
          </w:rPr>
          <w:t>www.talents-handicap.com</w:t>
        </w:r>
      </w:hyperlink>
    </w:p>
    <w:p w14:paraId="6E2A607F" w14:textId="4A70F8DE" w:rsidR="00C70956" w:rsidRDefault="00C70956" w:rsidP="00C70956">
      <w:pPr>
        <w:rPr>
          <w:bCs/>
          <w:color w:val="215868" w:themeColor="accent5" w:themeShade="80"/>
        </w:rPr>
      </w:pPr>
      <w:r>
        <w:rPr>
          <w:bCs/>
          <w:color w:val="215868" w:themeColor="accent5" w:themeShade="80"/>
        </w:rPr>
        <w:t xml:space="preserve">Découvrez également nos autres services et dispositifs en faveur de l’emploi et du handicap : </w:t>
      </w:r>
    </w:p>
    <w:p w14:paraId="577781B0" w14:textId="40BDA49C" w:rsidR="00C70956" w:rsidRPr="00035056" w:rsidRDefault="00C70956" w:rsidP="00C70956">
      <w:pPr>
        <w:pStyle w:val="Paragraphedeliste"/>
        <w:numPr>
          <w:ilvl w:val="0"/>
          <w:numId w:val="20"/>
        </w:numPr>
        <w:rPr>
          <w:bCs/>
          <w:color w:val="215868" w:themeColor="accent5" w:themeShade="80"/>
          <w:u w:val="single"/>
        </w:rPr>
      </w:pPr>
      <w:proofErr w:type="spellStart"/>
      <w:r w:rsidRPr="00C70956">
        <w:rPr>
          <w:b/>
          <w:color w:val="215868" w:themeColor="accent5" w:themeShade="80"/>
        </w:rPr>
        <w:t>HandiAvenir</w:t>
      </w:r>
      <w:proofErr w:type="spellEnd"/>
      <w:r w:rsidRPr="00C70956">
        <w:rPr>
          <w:b/>
          <w:color w:val="215868" w:themeColor="accent5" w:themeShade="80"/>
        </w:rPr>
        <w:t> :</w:t>
      </w:r>
      <w:r>
        <w:rPr>
          <w:bCs/>
          <w:color w:val="215868" w:themeColor="accent5" w:themeShade="80"/>
        </w:rPr>
        <w:t xml:space="preserve"> Dispositif où nos employeurs partenaires accompagnent des personnes en situation de handicap dans la réussite de leur avenir professionnel. Plus d’info sur </w:t>
      </w:r>
      <w:hyperlink r:id="rId9" w:history="1">
        <w:r w:rsidR="00035056" w:rsidRPr="00035056">
          <w:rPr>
            <w:rStyle w:val="Lienhypertexte"/>
          </w:rPr>
          <w:t>ww.handi-avenir.fr</w:t>
        </w:r>
      </w:hyperlink>
    </w:p>
    <w:p w14:paraId="7DD7E84E" w14:textId="1DDFC6CB" w:rsidR="00C70956" w:rsidRPr="00C70956" w:rsidRDefault="00C70956" w:rsidP="00C70956">
      <w:pPr>
        <w:pStyle w:val="Paragraphedeliste"/>
        <w:numPr>
          <w:ilvl w:val="0"/>
          <w:numId w:val="20"/>
        </w:numPr>
        <w:rPr>
          <w:bCs/>
          <w:color w:val="215868" w:themeColor="accent5" w:themeShade="80"/>
        </w:rPr>
      </w:pPr>
      <w:r w:rsidRPr="00C70956">
        <w:rPr>
          <w:b/>
          <w:color w:val="215868" w:themeColor="accent5" w:themeShade="80"/>
        </w:rPr>
        <w:t>HandiHA.com :</w:t>
      </w:r>
      <w:r>
        <w:rPr>
          <w:bCs/>
          <w:color w:val="215868" w:themeColor="accent5" w:themeShade="80"/>
        </w:rPr>
        <w:t xml:space="preserve"> Salon en ligne des achats solidaires, pour favoriser les achats auprès des entreprises adaptées, des ESAT et des travailleurs indépendants handicapés (TIH). Plus d’info sur </w:t>
      </w:r>
      <w:hyperlink r:id="rId10" w:history="1">
        <w:r w:rsidRPr="00DC70D9">
          <w:rPr>
            <w:rStyle w:val="Lienhypertexte"/>
            <w:bCs/>
          </w:rPr>
          <w:t>www.handiha.com</w:t>
        </w:r>
      </w:hyperlink>
      <w:r>
        <w:rPr>
          <w:bCs/>
          <w:color w:val="215868" w:themeColor="accent5" w:themeShade="80"/>
        </w:rPr>
        <w:t xml:space="preserve"> </w:t>
      </w:r>
    </w:p>
    <w:p w14:paraId="524167C5" w14:textId="77777777" w:rsidR="00C70956" w:rsidRDefault="00C70956" w:rsidP="00C3054A">
      <w:pPr>
        <w:jc w:val="center"/>
        <w:rPr>
          <w:b/>
          <w:bCs/>
          <w:color w:val="215868" w:themeColor="accent5" w:themeShade="80"/>
        </w:rPr>
      </w:pPr>
    </w:p>
    <w:p w14:paraId="4654BA41" w14:textId="77777777" w:rsidR="00C70956" w:rsidRDefault="00942EDB" w:rsidP="00C3054A">
      <w:pPr>
        <w:jc w:val="center"/>
        <w:rPr>
          <w:b/>
          <w:bCs/>
          <w:color w:val="215868" w:themeColor="accent5" w:themeShade="80"/>
        </w:rPr>
      </w:pPr>
      <w:r w:rsidRPr="001611DB">
        <w:rPr>
          <w:b/>
          <w:bCs/>
          <w:color w:val="215868" w:themeColor="accent5" w:themeShade="80"/>
        </w:rPr>
        <w:t xml:space="preserve">Contact </w:t>
      </w:r>
      <w:r w:rsidR="00C70956">
        <w:rPr>
          <w:b/>
          <w:bCs/>
          <w:color w:val="215868" w:themeColor="accent5" w:themeShade="80"/>
        </w:rPr>
        <w:t xml:space="preserve">presse </w:t>
      </w:r>
      <w:r w:rsidRPr="001611DB">
        <w:rPr>
          <w:b/>
          <w:bCs/>
          <w:color w:val="215868" w:themeColor="accent5" w:themeShade="80"/>
        </w:rPr>
        <w:t xml:space="preserve">: </w:t>
      </w:r>
    </w:p>
    <w:p w14:paraId="437742C1" w14:textId="78A7542A" w:rsidR="00942EDB" w:rsidRPr="00C3054A" w:rsidRDefault="001611DB" w:rsidP="00C3054A">
      <w:pPr>
        <w:jc w:val="center"/>
        <w:rPr>
          <w:b/>
          <w:color w:val="E36C0A" w:themeColor="accent6" w:themeShade="BF"/>
          <w:sz w:val="24"/>
        </w:rPr>
      </w:pPr>
      <w:r w:rsidRPr="001611DB">
        <w:rPr>
          <w:b/>
          <w:bCs/>
          <w:color w:val="215868" w:themeColor="accent5" w:themeShade="80"/>
        </w:rPr>
        <w:t xml:space="preserve">Kristina KRASNIQI - </w:t>
      </w:r>
      <w:r w:rsidR="001D7170" w:rsidRPr="001D7170">
        <w:rPr>
          <w:b/>
          <w:bCs/>
          <w:color w:val="215868" w:themeColor="accent5" w:themeShade="80"/>
        </w:rPr>
        <w:t>04 9</w:t>
      </w:r>
      <w:r w:rsidR="00693811">
        <w:rPr>
          <w:b/>
          <w:bCs/>
          <w:color w:val="215868" w:themeColor="accent5" w:themeShade="80"/>
        </w:rPr>
        <w:t>7</w:t>
      </w:r>
      <w:r w:rsidR="001D7170" w:rsidRPr="001D7170">
        <w:rPr>
          <w:b/>
          <w:bCs/>
          <w:color w:val="215868" w:themeColor="accent5" w:themeShade="80"/>
        </w:rPr>
        <w:t xml:space="preserve"> 10 21 55</w:t>
      </w:r>
      <w:r w:rsidR="001D7170" w:rsidRPr="001D7170">
        <w:rPr>
          <w:color w:val="215868" w:themeColor="accent5" w:themeShade="80"/>
        </w:rPr>
        <w:t xml:space="preserve"> </w:t>
      </w:r>
      <w:r w:rsidRPr="001611DB">
        <w:rPr>
          <w:b/>
          <w:bCs/>
          <w:color w:val="215868" w:themeColor="accent5" w:themeShade="80"/>
        </w:rPr>
        <w:t xml:space="preserve">- </w:t>
      </w:r>
      <w:r w:rsidR="00942EDB" w:rsidRPr="001611DB">
        <w:rPr>
          <w:b/>
          <w:bCs/>
          <w:color w:val="215868" w:themeColor="accent5" w:themeShade="80"/>
        </w:rPr>
        <w:t>kristina.krasniqi@talents-handicap.com</w:t>
      </w:r>
    </w:p>
    <w:sectPr w:rsidR="00942EDB" w:rsidRPr="00C3054A" w:rsidSect="001A05EF">
      <w:headerReference w:type="default" r:id="rId11"/>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44A4" w14:textId="77777777" w:rsidR="00207C87" w:rsidRDefault="00207C87" w:rsidP="00305406">
      <w:pPr>
        <w:spacing w:after="0" w:line="240" w:lineRule="auto"/>
      </w:pPr>
      <w:r>
        <w:separator/>
      </w:r>
    </w:p>
  </w:endnote>
  <w:endnote w:type="continuationSeparator" w:id="0">
    <w:p w14:paraId="3BA67E74" w14:textId="77777777" w:rsidR="00207C87" w:rsidRDefault="00207C87" w:rsidP="0030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2DCF" w14:textId="77777777" w:rsidR="00207C87" w:rsidRDefault="00207C87" w:rsidP="00305406">
      <w:pPr>
        <w:spacing w:after="0" w:line="240" w:lineRule="auto"/>
      </w:pPr>
      <w:r>
        <w:separator/>
      </w:r>
    </w:p>
  </w:footnote>
  <w:footnote w:type="continuationSeparator" w:id="0">
    <w:p w14:paraId="2B1E65D5" w14:textId="77777777" w:rsidR="00207C87" w:rsidRDefault="00207C87" w:rsidP="0030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31C3" w14:textId="77777777" w:rsidR="00572374" w:rsidRDefault="00572374" w:rsidP="00305406">
    <w:pPr>
      <w:jc w:val="center"/>
      <w:rPr>
        <w:noProof/>
      </w:rPr>
    </w:pPr>
    <w:r>
      <w:rPr>
        <w:noProof/>
      </w:rPr>
      <w:drawing>
        <wp:anchor distT="0" distB="0" distL="114300" distR="114300" simplePos="0" relativeHeight="251658240" behindDoc="0" locked="0" layoutInCell="1" allowOverlap="1" wp14:anchorId="4ADA5250" wp14:editId="3494B6B5">
          <wp:simplePos x="0" y="0"/>
          <wp:positionH relativeFrom="column">
            <wp:posOffset>-13970</wp:posOffset>
          </wp:positionH>
          <wp:positionV relativeFrom="paragraph">
            <wp:posOffset>-20955</wp:posOffset>
          </wp:positionV>
          <wp:extent cx="1861820" cy="495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 FB.jpg"/>
                  <pic:cNvPicPr/>
                </pic:nvPicPr>
                <pic:blipFill rotWithShape="1">
                  <a:blip r:embed="rId1"/>
                  <a:srcRect t="38298" b="35106"/>
                  <a:stretch/>
                </pic:blipFill>
                <pic:spPr bwMode="auto">
                  <a:xfrm>
                    <a:off x="0" y="0"/>
                    <a:ext cx="186182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FCF470" w14:textId="0DB74461" w:rsidR="00572374" w:rsidRPr="00AC78ED" w:rsidRDefault="00572374" w:rsidP="00AC78ED">
    <w:pPr>
      <w:jc w:val="right"/>
      <w:rPr>
        <w:sz w:val="28"/>
        <w:szCs w:val="28"/>
      </w:rPr>
    </w:pPr>
    <w:r>
      <w:t xml:space="preserve">                            </w:t>
    </w:r>
    <w:r>
      <w:rPr>
        <w:sz w:val="28"/>
        <w:szCs w:val="28"/>
      </w:rPr>
      <w:t xml:space="preserve">Communiqué du </w:t>
    </w:r>
    <w:r w:rsidR="00415507">
      <w:rPr>
        <w:sz w:val="28"/>
        <w:szCs w:val="28"/>
      </w:rPr>
      <w:t>17</w:t>
    </w:r>
    <w:r w:rsidR="00A826D7">
      <w:rPr>
        <w:sz w:val="28"/>
        <w:szCs w:val="28"/>
      </w:rPr>
      <w:t xml:space="preserve"> </w:t>
    </w:r>
    <w:r w:rsidR="007533EF">
      <w:rPr>
        <w:sz w:val="28"/>
        <w:szCs w:val="28"/>
      </w:rPr>
      <w:t>octobre</w:t>
    </w:r>
    <w:r>
      <w:rPr>
        <w:sz w:val="28"/>
        <w:szCs w:val="2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6F5"/>
    <w:multiLevelType w:val="hybridMultilevel"/>
    <w:tmpl w:val="B9627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765A6"/>
    <w:multiLevelType w:val="hybridMultilevel"/>
    <w:tmpl w:val="B7F82E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425D"/>
    <w:multiLevelType w:val="hybridMultilevel"/>
    <w:tmpl w:val="CC1620EA"/>
    <w:lvl w:ilvl="0" w:tplc="1F229C2C">
      <w:numFmt w:val="bullet"/>
      <w:lvlText w:val="-"/>
      <w:lvlJc w:val="left"/>
      <w:pPr>
        <w:ind w:left="720" w:hanging="360"/>
      </w:pPr>
      <w:rPr>
        <w:rFonts w:ascii="Calibri" w:eastAsiaTheme="minorHAnsi" w:hAnsi="Calibri" w:cs="Calibri" w:hint="default"/>
      </w:rPr>
    </w:lvl>
    <w:lvl w:ilvl="1" w:tplc="1A42BF86">
      <w:start w:val="1"/>
      <w:numFmt w:val="bullet"/>
      <w:lvlText w:val=""/>
      <w:lvlJc w:val="left"/>
      <w:pPr>
        <w:ind w:left="1440" w:hanging="360"/>
      </w:pPr>
      <w:rPr>
        <w:rFonts w:ascii="Wingdings" w:hAnsi="Wingdings" w:hint="default"/>
        <w:color w:val="76923C" w:themeColor="accent3"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72983"/>
    <w:multiLevelType w:val="hybridMultilevel"/>
    <w:tmpl w:val="8D764C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01E9F"/>
    <w:multiLevelType w:val="hybridMultilevel"/>
    <w:tmpl w:val="FB98B944"/>
    <w:styleLink w:val="Style1import"/>
    <w:lvl w:ilvl="0" w:tplc="1C4022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24F9F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068D9C">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42C74">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CEEA94">
      <w:start w:val="1"/>
      <w:numFmt w:val="bullet"/>
      <w:lvlText w:val="□"/>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38F60C">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6AA">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E80488">
      <w:start w:val="1"/>
      <w:numFmt w:val="bullet"/>
      <w:lvlText w:val="□"/>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DEDC7C">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420EE7"/>
    <w:multiLevelType w:val="hybridMultilevel"/>
    <w:tmpl w:val="FB98B944"/>
    <w:numStyleLink w:val="Style1import"/>
  </w:abstractNum>
  <w:abstractNum w:abstractNumId="6" w15:restartNumberingAfterBreak="0">
    <w:nsid w:val="2B0F2CC2"/>
    <w:multiLevelType w:val="hybridMultilevel"/>
    <w:tmpl w:val="7BC2529C"/>
    <w:lvl w:ilvl="0" w:tplc="A9A4A6F8">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B1C7923"/>
    <w:multiLevelType w:val="hybridMultilevel"/>
    <w:tmpl w:val="BC8E32AC"/>
    <w:lvl w:ilvl="0" w:tplc="0DA49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1A1930"/>
    <w:multiLevelType w:val="hybridMultilevel"/>
    <w:tmpl w:val="8DAC7C44"/>
    <w:lvl w:ilvl="0" w:tplc="CA1882DE">
      <w:start w:val="1"/>
      <w:numFmt w:val="bullet"/>
      <w:lvlText w:val=""/>
      <w:lvlJc w:val="left"/>
      <w:pPr>
        <w:ind w:left="785"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9E66DF"/>
    <w:multiLevelType w:val="hybridMultilevel"/>
    <w:tmpl w:val="0E04237E"/>
    <w:lvl w:ilvl="0" w:tplc="A9A4A6F8">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3F847F1"/>
    <w:multiLevelType w:val="hybridMultilevel"/>
    <w:tmpl w:val="44002E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3C17E4"/>
    <w:multiLevelType w:val="hybridMultilevel"/>
    <w:tmpl w:val="936899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EA367A"/>
    <w:multiLevelType w:val="hybridMultilevel"/>
    <w:tmpl w:val="30C43122"/>
    <w:lvl w:ilvl="0" w:tplc="040C0005">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15:restartNumberingAfterBreak="0">
    <w:nsid w:val="5325070A"/>
    <w:multiLevelType w:val="hybridMultilevel"/>
    <w:tmpl w:val="69C07C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7553B1"/>
    <w:multiLevelType w:val="hybridMultilevel"/>
    <w:tmpl w:val="DD1408B4"/>
    <w:lvl w:ilvl="0" w:tplc="2E0CF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52C95"/>
    <w:multiLevelType w:val="hybridMultilevel"/>
    <w:tmpl w:val="C01EBC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D4318C8"/>
    <w:multiLevelType w:val="hybridMultilevel"/>
    <w:tmpl w:val="E2DA67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2874C4"/>
    <w:multiLevelType w:val="hybridMultilevel"/>
    <w:tmpl w:val="97926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7C36F8"/>
    <w:multiLevelType w:val="hybridMultilevel"/>
    <w:tmpl w:val="0E8C8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277049"/>
    <w:multiLevelType w:val="hybridMultilevel"/>
    <w:tmpl w:val="D1902F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6"/>
  </w:num>
  <w:num w:numId="5">
    <w:abstractNumId w:val="14"/>
  </w:num>
  <w:num w:numId="6">
    <w:abstractNumId w:val="3"/>
  </w:num>
  <w:num w:numId="7">
    <w:abstractNumId w:val="12"/>
  </w:num>
  <w:num w:numId="8">
    <w:abstractNumId w:val="13"/>
  </w:num>
  <w:num w:numId="9">
    <w:abstractNumId w:val="16"/>
  </w:num>
  <w:num w:numId="10">
    <w:abstractNumId w:val="18"/>
  </w:num>
  <w:num w:numId="11">
    <w:abstractNumId w:val="19"/>
  </w:num>
  <w:num w:numId="12">
    <w:abstractNumId w:val="17"/>
  </w:num>
  <w:num w:numId="13">
    <w:abstractNumId w:val="1"/>
  </w:num>
  <w:num w:numId="14">
    <w:abstractNumId w:val="11"/>
  </w:num>
  <w:num w:numId="15">
    <w:abstractNumId w:val="10"/>
  </w:num>
  <w:num w:numId="16">
    <w:abstractNumId w:val="2"/>
  </w:num>
  <w:num w:numId="17">
    <w:abstractNumId w:val="4"/>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E3"/>
    <w:rsid w:val="00003839"/>
    <w:rsid w:val="00005FAB"/>
    <w:rsid w:val="00011CDD"/>
    <w:rsid w:val="00014719"/>
    <w:rsid w:val="0003004F"/>
    <w:rsid w:val="00032E08"/>
    <w:rsid w:val="00035056"/>
    <w:rsid w:val="00035271"/>
    <w:rsid w:val="00035B6F"/>
    <w:rsid w:val="0005205E"/>
    <w:rsid w:val="0005512F"/>
    <w:rsid w:val="00057315"/>
    <w:rsid w:val="00057689"/>
    <w:rsid w:val="00057C47"/>
    <w:rsid w:val="000670B5"/>
    <w:rsid w:val="0006748F"/>
    <w:rsid w:val="00073CB1"/>
    <w:rsid w:val="000757ED"/>
    <w:rsid w:val="000912E3"/>
    <w:rsid w:val="00093991"/>
    <w:rsid w:val="000A6039"/>
    <w:rsid w:val="000B02CE"/>
    <w:rsid w:val="000B067A"/>
    <w:rsid w:val="000B349C"/>
    <w:rsid w:val="000B58AC"/>
    <w:rsid w:val="000B69F6"/>
    <w:rsid w:val="000B7E1D"/>
    <w:rsid w:val="000C0119"/>
    <w:rsid w:val="000C1ABD"/>
    <w:rsid w:val="000C3EB6"/>
    <w:rsid w:val="000C60AD"/>
    <w:rsid w:val="000C6DF1"/>
    <w:rsid w:val="000D362F"/>
    <w:rsid w:val="000D5395"/>
    <w:rsid w:val="000F0243"/>
    <w:rsid w:val="000F15FF"/>
    <w:rsid w:val="000F3E50"/>
    <w:rsid w:val="000F4B5B"/>
    <w:rsid w:val="001009A1"/>
    <w:rsid w:val="001024E2"/>
    <w:rsid w:val="001044EA"/>
    <w:rsid w:val="00105B0B"/>
    <w:rsid w:val="001136C8"/>
    <w:rsid w:val="00114D1E"/>
    <w:rsid w:val="00126563"/>
    <w:rsid w:val="00130C95"/>
    <w:rsid w:val="00133E5B"/>
    <w:rsid w:val="001530B1"/>
    <w:rsid w:val="001611DB"/>
    <w:rsid w:val="00164667"/>
    <w:rsid w:val="0017074A"/>
    <w:rsid w:val="001711BE"/>
    <w:rsid w:val="00174002"/>
    <w:rsid w:val="00181BC7"/>
    <w:rsid w:val="0019455F"/>
    <w:rsid w:val="00197E0F"/>
    <w:rsid w:val="001A05EF"/>
    <w:rsid w:val="001A57E1"/>
    <w:rsid w:val="001B04DE"/>
    <w:rsid w:val="001B3638"/>
    <w:rsid w:val="001C29AE"/>
    <w:rsid w:val="001C47FA"/>
    <w:rsid w:val="001D09AE"/>
    <w:rsid w:val="001D2ABD"/>
    <w:rsid w:val="001D3A91"/>
    <w:rsid w:val="001D4592"/>
    <w:rsid w:val="001D6C9D"/>
    <w:rsid w:val="001D7170"/>
    <w:rsid w:val="001D7305"/>
    <w:rsid w:val="001E4462"/>
    <w:rsid w:val="001E6264"/>
    <w:rsid w:val="001F0AB3"/>
    <w:rsid w:val="001F4A82"/>
    <w:rsid w:val="001F6285"/>
    <w:rsid w:val="00202545"/>
    <w:rsid w:val="00206C11"/>
    <w:rsid w:val="00207C87"/>
    <w:rsid w:val="00212899"/>
    <w:rsid w:val="00213461"/>
    <w:rsid w:val="00213679"/>
    <w:rsid w:val="00240793"/>
    <w:rsid w:val="0024141D"/>
    <w:rsid w:val="0024508B"/>
    <w:rsid w:val="0026155E"/>
    <w:rsid w:val="002617BD"/>
    <w:rsid w:val="002617F9"/>
    <w:rsid w:val="00262215"/>
    <w:rsid w:val="0026663D"/>
    <w:rsid w:val="00272560"/>
    <w:rsid w:val="002757F9"/>
    <w:rsid w:val="00280059"/>
    <w:rsid w:val="0028037D"/>
    <w:rsid w:val="002808B4"/>
    <w:rsid w:val="0028344D"/>
    <w:rsid w:val="00285AEF"/>
    <w:rsid w:val="002A0C12"/>
    <w:rsid w:val="002A1717"/>
    <w:rsid w:val="002A32A0"/>
    <w:rsid w:val="002D0DAC"/>
    <w:rsid w:val="002D1FEF"/>
    <w:rsid w:val="002D3776"/>
    <w:rsid w:val="002D4419"/>
    <w:rsid w:val="002F04A9"/>
    <w:rsid w:val="002F1325"/>
    <w:rsid w:val="002F6A89"/>
    <w:rsid w:val="0030107C"/>
    <w:rsid w:val="00303535"/>
    <w:rsid w:val="00305406"/>
    <w:rsid w:val="003073A3"/>
    <w:rsid w:val="00315717"/>
    <w:rsid w:val="003259C7"/>
    <w:rsid w:val="00325E2B"/>
    <w:rsid w:val="0033285B"/>
    <w:rsid w:val="00341CE4"/>
    <w:rsid w:val="00344E71"/>
    <w:rsid w:val="00347B07"/>
    <w:rsid w:val="00354A5A"/>
    <w:rsid w:val="00354D52"/>
    <w:rsid w:val="0035783F"/>
    <w:rsid w:val="00364A00"/>
    <w:rsid w:val="00370AF9"/>
    <w:rsid w:val="0037465A"/>
    <w:rsid w:val="00375C96"/>
    <w:rsid w:val="00382BCE"/>
    <w:rsid w:val="003901E0"/>
    <w:rsid w:val="00391377"/>
    <w:rsid w:val="00397E6A"/>
    <w:rsid w:val="00397ECB"/>
    <w:rsid w:val="003A15D6"/>
    <w:rsid w:val="003C1834"/>
    <w:rsid w:val="003C3249"/>
    <w:rsid w:val="003D19DA"/>
    <w:rsid w:val="003E185F"/>
    <w:rsid w:val="003E5CAD"/>
    <w:rsid w:val="003E6CB4"/>
    <w:rsid w:val="003F47FF"/>
    <w:rsid w:val="0040045E"/>
    <w:rsid w:val="004041BD"/>
    <w:rsid w:val="0040437F"/>
    <w:rsid w:val="00404546"/>
    <w:rsid w:val="00404660"/>
    <w:rsid w:val="004151C8"/>
    <w:rsid w:val="00415507"/>
    <w:rsid w:val="00417BD5"/>
    <w:rsid w:val="00417EFC"/>
    <w:rsid w:val="004255D7"/>
    <w:rsid w:val="00430518"/>
    <w:rsid w:val="0043737C"/>
    <w:rsid w:val="00437B65"/>
    <w:rsid w:val="0044258E"/>
    <w:rsid w:val="00442C78"/>
    <w:rsid w:val="0045232B"/>
    <w:rsid w:val="0045474A"/>
    <w:rsid w:val="004600C2"/>
    <w:rsid w:val="004609FE"/>
    <w:rsid w:val="004630CA"/>
    <w:rsid w:val="00463986"/>
    <w:rsid w:val="00472F91"/>
    <w:rsid w:val="0047514D"/>
    <w:rsid w:val="004800BC"/>
    <w:rsid w:val="00482BBB"/>
    <w:rsid w:val="00484A1D"/>
    <w:rsid w:val="004852AC"/>
    <w:rsid w:val="004944F3"/>
    <w:rsid w:val="00495F25"/>
    <w:rsid w:val="004A316C"/>
    <w:rsid w:val="004A5511"/>
    <w:rsid w:val="004B4A02"/>
    <w:rsid w:val="004C00BF"/>
    <w:rsid w:val="004C0482"/>
    <w:rsid w:val="004D074E"/>
    <w:rsid w:val="004E4267"/>
    <w:rsid w:val="004E42AA"/>
    <w:rsid w:val="004E4BD1"/>
    <w:rsid w:val="004F12C1"/>
    <w:rsid w:val="005015B4"/>
    <w:rsid w:val="00503C8F"/>
    <w:rsid w:val="00506260"/>
    <w:rsid w:val="00521AFD"/>
    <w:rsid w:val="00525B9B"/>
    <w:rsid w:val="005266E3"/>
    <w:rsid w:val="005322D1"/>
    <w:rsid w:val="00551025"/>
    <w:rsid w:val="00553DD8"/>
    <w:rsid w:val="00557AD2"/>
    <w:rsid w:val="005634DD"/>
    <w:rsid w:val="00565483"/>
    <w:rsid w:val="005701AD"/>
    <w:rsid w:val="00572374"/>
    <w:rsid w:val="00573A2C"/>
    <w:rsid w:val="00581F11"/>
    <w:rsid w:val="005879A5"/>
    <w:rsid w:val="00596C42"/>
    <w:rsid w:val="005A2D1C"/>
    <w:rsid w:val="005A4257"/>
    <w:rsid w:val="005A5A37"/>
    <w:rsid w:val="005B0389"/>
    <w:rsid w:val="005B5AC4"/>
    <w:rsid w:val="005C4BAA"/>
    <w:rsid w:val="005D111D"/>
    <w:rsid w:val="005E64F8"/>
    <w:rsid w:val="005F09BD"/>
    <w:rsid w:val="006003E5"/>
    <w:rsid w:val="00601C98"/>
    <w:rsid w:val="00603576"/>
    <w:rsid w:val="00603A02"/>
    <w:rsid w:val="0060675D"/>
    <w:rsid w:val="0062372B"/>
    <w:rsid w:val="006275BE"/>
    <w:rsid w:val="00630AE2"/>
    <w:rsid w:val="00632121"/>
    <w:rsid w:val="00637621"/>
    <w:rsid w:val="006538CE"/>
    <w:rsid w:val="00653C08"/>
    <w:rsid w:val="00667EA7"/>
    <w:rsid w:val="00671802"/>
    <w:rsid w:val="00673365"/>
    <w:rsid w:val="00673AB7"/>
    <w:rsid w:val="00677059"/>
    <w:rsid w:val="00682E76"/>
    <w:rsid w:val="00684DC9"/>
    <w:rsid w:val="00685BB2"/>
    <w:rsid w:val="006866CC"/>
    <w:rsid w:val="00686A3F"/>
    <w:rsid w:val="00687782"/>
    <w:rsid w:val="0069227F"/>
    <w:rsid w:val="00693811"/>
    <w:rsid w:val="006A12AC"/>
    <w:rsid w:val="006B18B5"/>
    <w:rsid w:val="006B20F1"/>
    <w:rsid w:val="006B5110"/>
    <w:rsid w:val="006B60BA"/>
    <w:rsid w:val="006B71E8"/>
    <w:rsid w:val="006C6BBD"/>
    <w:rsid w:val="006D0D06"/>
    <w:rsid w:val="006D2D81"/>
    <w:rsid w:val="006E00BD"/>
    <w:rsid w:val="006E5CB5"/>
    <w:rsid w:val="006E6D6E"/>
    <w:rsid w:val="006F2D34"/>
    <w:rsid w:val="006F3C40"/>
    <w:rsid w:val="007048FB"/>
    <w:rsid w:val="007144CD"/>
    <w:rsid w:val="00724F89"/>
    <w:rsid w:val="00726EEE"/>
    <w:rsid w:val="00727118"/>
    <w:rsid w:val="007311E3"/>
    <w:rsid w:val="00732136"/>
    <w:rsid w:val="007374CE"/>
    <w:rsid w:val="00747F88"/>
    <w:rsid w:val="0075225C"/>
    <w:rsid w:val="0075263B"/>
    <w:rsid w:val="007533EF"/>
    <w:rsid w:val="00755948"/>
    <w:rsid w:val="00760E2A"/>
    <w:rsid w:val="0076150D"/>
    <w:rsid w:val="007655C5"/>
    <w:rsid w:val="00766D5B"/>
    <w:rsid w:val="00766DB3"/>
    <w:rsid w:val="007701DB"/>
    <w:rsid w:val="007737FF"/>
    <w:rsid w:val="00775955"/>
    <w:rsid w:val="00777581"/>
    <w:rsid w:val="007972EE"/>
    <w:rsid w:val="007A131B"/>
    <w:rsid w:val="007A40E8"/>
    <w:rsid w:val="007A5E97"/>
    <w:rsid w:val="007B0F0D"/>
    <w:rsid w:val="007B47C6"/>
    <w:rsid w:val="007D07C9"/>
    <w:rsid w:val="007D07FB"/>
    <w:rsid w:val="007D0C13"/>
    <w:rsid w:val="007D4D23"/>
    <w:rsid w:val="007D5403"/>
    <w:rsid w:val="007E1FE2"/>
    <w:rsid w:val="007F1A61"/>
    <w:rsid w:val="007F404C"/>
    <w:rsid w:val="008011DD"/>
    <w:rsid w:val="00802CB3"/>
    <w:rsid w:val="00806E72"/>
    <w:rsid w:val="0081396C"/>
    <w:rsid w:val="00815A5E"/>
    <w:rsid w:val="00815D16"/>
    <w:rsid w:val="00820BB1"/>
    <w:rsid w:val="00821B0C"/>
    <w:rsid w:val="008340E8"/>
    <w:rsid w:val="00836A95"/>
    <w:rsid w:val="00840A71"/>
    <w:rsid w:val="008446D9"/>
    <w:rsid w:val="00846556"/>
    <w:rsid w:val="00851F03"/>
    <w:rsid w:val="00853432"/>
    <w:rsid w:val="00853F48"/>
    <w:rsid w:val="00861EA8"/>
    <w:rsid w:val="00863010"/>
    <w:rsid w:val="00864B9F"/>
    <w:rsid w:val="008670A6"/>
    <w:rsid w:val="00871AB6"/>
    <w:rsid w:val="00872DA9"/>
    <w:rsid w:val="00873EE5"/>
    <w:rsid w:val="00877345"/>
    <w:rsid w:val="008867F6"/>
    <w:rsid w:val="00887385"/>
    <w:rsid w:val="008879A9"/>
    <w:rsid w:val="0089282C"/>
    <w:rsid w:val="0089367C"/>
    <w:rsid w:val="0089699E"/>
    <w:rsid w:val="008A3677"/>
    <w:rsid w:val="008A4FDC"/>
    <w:rsid w:val="008C580C"/>
    <w:rsid w:val="008C6CCB"/>
    <w:rsid w:val="008F05EE"/>
    <w:rsid w:val="008F4098"/>
    <w:rsid w:val="00904F49"/>
    <w:rsid w:val="009052A8"/>
    <w:rsid w:val="00925923"/>
    <w:rsid w:val="009337C2"/>
    <w:rsid w:val="00935397"/>
    <w:rsid w:val="009374AF"/>
    <w:rsid w:val="00942EDB"/>
    <w:rsid w:val="0095598E"/>
    <w:rsid w:val="0096109C"/>
    <w:rsid w:val="009625AD"/>
    <w:rsid w:val="0096347F"/>
    <w:rsid w:val="0097555B"/>
    <w:rsid w:val="00975A11"/>
    <w:rsid w:val="00976E2F"/>
    <w:rsid w:val="009779DB"/>
    <w:rsid w:val="009904D0"/>
    <w:rsid w:val="00992CD6"/>
    <w:rsid w:val="009A109B"/>
    <w:rsid w:val="009A2AC1"/>
    <w:rsid w:val="009A4604"/>
    <w:rsid w:val="009B4B77"/>
    <w:rsid w:val="009B60F2"/>
    <w:rsid w:val="009B7CCB"/>
    <w:rsid w:val="009C5E30"/>
    <w:rsid w:val="009D7C9E"/>
    <w:rsid w:val="009E0BD8"/>
    <w:rsid w:val="009F07EB"/>
    <w:rsid w:val="009F2819"/>
    <w:rsid w:val="009F36AA"/>
    <w:rsid w:val="009F4767"/>
    <w:rsid w:val="009F636B"/>
    <w:rsid w:val="00A012A1"/>
    <w:rsid w:val="00A04B9F"/>
    <w:rsid w:val="00A21141"/>
    <w:rsid w:val="00A21377"/>
    <w:rsid w:val="00A25AEC"/>
    <w:rsid w:val="00A31AF5"/>
    <w:rsid w:val="00A31CC2"/>
    <w:rsid w:val="00A32496"/>
    <w:rsid w:val="00A32F7F"/>
    <w:rsid w:val="00A33F58"/>
    <w:rsid w:val="00A42568"/>
    <w:rsid w:val="00A61BE5"/>
    <w:rsid w:val="00A6260F"/>
    <w:rsid w:val="00A67EC6"/>
    <w:rsid w:val="00A719BA"/>
    <w:rsid w:val="00A826D7"/>
    <w:rsid w:val="00A86EBC"/>
    <w:rsid w:val="00A86F6B"/>
    <w:rsid w:val="00A87DA5"/>
    <w:rsid w:val="00A97E63"/>
    <w:rsid w:val="00AA407C"/>
    <w:rsid w:val="00AA475E"/>
    <w:rsid w:val="00AA50A3"/>
    <w:rsid w:val="00AA5B5F"/>
    <w:rsid w:val="00AA6E9A"/>
    <w:rsid w:val="00AA7A0C"/>
    <w:rsid w:val="00AB4E06"/>
    <w:rsid w:val="00AB5B95"/>
    <w:rsid w:val="00AC318E"/>
    <w:rsid w:val="00AC3569"/>
    <w:rsid w:val="00AC484A"/>
    <w:rsid w:val="00AC4E2B"/>
    <w:rsid w:val="00AC614D"/>
    <w:rsid w:val="00AC6F37"/>
    <w:rsid w:val="00AC78ED"/>
    <w:rsid w:val="00AD4754"/>
    <w:rsid w:val="00AD7A8D"/>
    <w:rsid w:val="00AE322A"/>
    <w:rsid w:val="00AF1ABE"/>
    <w:rsid w:val="00AF3C36"/>
    <w:rsid w:val="00AF7894"/>
    <w:rsid w:val="00B0223B"/>
    <w:rsid w:val="00B04C61"/>
    <w:rsid w:val="00B06F5C"/>
    <w:rsid w:val="00B16212"/>
    <w:rsid w:val="00B212F8"/>
    <w:rsid w:val="00B22D9E"/>
    <w:rsid w:val="00B250BB"/>
    <w:rsid w:val="00B25299"/>
    <w:rsid w:val="00B32B65"/>
    <w:rsid w:val="00B34A75"/>
    <w:rsid w:val="00B41B79"/>
    <w:rsid w:val="00B42F11"/>
    <w:rsid w:val="00B474A0"/>
    <w:rsid w:val="00B476B9"/>
    <w:rsid w:val="00B50B3F"/>
    <w:rsid w:val="00B52C59"/>
    <w:rsid w:val="00B543F4"/>
    <w:rsid w:val="00B54F32"/>
    <w:rsid w:val="00B60C69"/>
    <w:rsid w:val="00B63F42"/>
    <w:rsid w:val="00B6636B"/>
    <w:rsid w:val="00B70FC8"/>
    <w:rsid w:val="00B7196D"/>
    <w:rsid w:val="00B85972"/>
    <w:rsid w:val="00B9368D"/>
    <w:rsid w:val="00BA2C72"/>
    <w:rsid w:val="00BA7175"/>
    <w:rsid w:val="00BB433E"/>
    <w:rsid w:val="00BB4C9C"/>
    <w:rsid w:val="00BB7481"/>
    <w:rsid w:val="00BD23DF"/>
    <w:rsid w:val="00BD68F4"/>
    <w:rsid w:val="00BE401B"/>
    <w:rsid w:val="00BF0194"/>
    <w:rsid w:val="00BF72AC"/>
    <w:rsid w:val="00C002FB"/>
    <w:rsid w:val="00C03E0B"/>
    <w:rsid w:val="00C06880"/>
    <w:rsid w:val="00C151F7"/>
    <w:rsid w:val="00C17AD6"/>
    <w:rsid w:val="00C2238F"/>
    <w:rsid w:val="00C3054A"/>
    <w:rsid w:val="00C3300B"/>
    <w:rsid w:val="00C36606"/>
    <w:rsid w:val="00C40259"/>
    <w:rsid w:val="00C40829"/>
    <w:rsid w:val="00C40896"/>
    <w:rsid w:val="00C45CD4"/>
    <w:rsid w:val="00C56D18"/>
    <w:rsid w:val="00C57FA8"/>
    <w:rsid w:val="00C70956"/>
    <w:rsid w:val="00C7338F"/>
    <w:rsid w:val="00C770AF"/>
    <w:rsid w:val="00CB05B1"/>
    <w:rsid w:val="00CB337C"/>
    <w:rsid w:val="00CC1142"/>
    <w:rsid w:val="00CC4EDF"/>
    <w:rsid w:val="00CE4CEF"/>
    <w:rsid w:val="00CF4D11"/>
    <w:rsid w:val="00D01224"/>
    <w:rsid w:val="00D16A20"/>
    <w:rsid w:val="00D37701"/>
    <w:rsid w:val="00D50155"/>
    <w:rsid w:val="00D556B5"/>
    <w:rsid w:val="00D57121"/>
    <w:rsid w:val="00D61769"/>
    <w:rsid w:val="00D6229C"/>
    <w:rsid w:val="00D63A53"/>
    <w:rsid w:val="00D65E79"/>
    <w:rsid w:val="00D81BAD"/>
    <w:rsid w:val="00D82C51"/>
    <w:rsid w:val="00D8647F"/>
    <w:rsid w:val="00D91FBB"/>
    <w:rsid w:val="00D92490"/>
    <w:rsid w:val="00D929B0"/>
    <w:rsid w:val="00D9534D"/>
    <w:rsid w:val="00DA61F8"/>
    <w:rsid w:val="00DB3EFD"/>
    <w:rsid w:val="00DB6783"/>
    <w:rsid w:val="00DC0E69"/>
    <w:rsid w:val="00DC5168"/>
    <w:rsid w:val="00DC78C1"/>
    <w:rsid w:val="00DD0BB6"/>
    <w:rsid w:val="00DD72A1"/>
    <w:rsid w:val="00DE5FD0"/>
    <w:rsid w:val="00DF09FB"/>
    <w:rsid w:val="00DF1FC2"/>
    <w:rsid w:val="00DF4D26"/>
    <w:rsid w:val="00E03832"/>
    <w:rsid w:val="00E066B8"/>
    <w:rsid w:val="00E10E1B"/>
    <w:rsid w:val="00E14216"/>
    <w:rsid w:val="00E15FB5"/>
    <w:rsid w:val="00E20F57"/>
    <w:rsid w:val="00E217E3"/>
    <w:rsid w:val="00E25FC4"/>
    <w:rsid w:val="00E26D59"/>
    <w:rsid w:val="00E275F6"/>
    <w:rsid w:val="00E437B7"/>
    <w:rsid w:val="00E464E8"/>
    <w:rsid w:val="00E50780"/>
    <w:rsid w:val="00E56626"/>
    <w:rsid w:val="00E570F5"/>
    <w:rsid w:val="00E615A4"/>
    <w:rsid w:val="00E67F13"/>
    <w:rsid w:val="00E73DD8"/>
    <w:rsid w:val="00E764DC"/>
    <w:rsid w:val="00E7668D"/>
    <w:rsid w:val="00EA1612"/>
    <w:rsid w:val="00EA7C8A"/>
    <w:rsid w:val="00EB0893"/>
    <w:rsid w:val="00EB1F53"/>
    <w:rsid w:val="00EC11B1"/>
    <w:rsid w:val="00EC5340"/>
    <w:rsid w:val="00ED2965"/>
    <w:rsid w:val="00EE06E7"/>
    <w:rsid w:val="00EE722C"/>
    <w:rsid w:val="00EF41AE"/>
    <w:rsid w:val="00EF4CFB"/>
    <w:rsid w:val="00EF5B7C"/>
    <w:rsid w:val="00F07279"/>
    <w:rsid w:val="00F1042E"/>
    <w:rsid w:val="00F1484F"/>
    <w:rsid w:val="00F2138A"/>
    <w:rsid w:val="00F21D9A"/>
    <w:rsid w:val="00F23042"/>
    <w:rsid w:val="00F25F95"/>
    <w:rsid w:val="00F261F7"/>
    <w:rsid w:val="00F31F10"/>
    <w:rsid w:val="00F432E3"/>
    <w:rsid w:val="00F44B02"/>
    <w:rsid w:val="00F470F5"/>
    <w:rsid w:val="00F505CD"/>
    <w:rsid w:val="00F51573"/>
    <w:rsid w:val="00F57678"/>
    <w:rsid w:val="00F57C04"/>
    <w:rsid w:val="00F613C1"/>
    <w:rsid w:val="00F6304D"/>
    <w:rsid w:val="00F66BE0"/>
    <w:rsid w:val="00F7183C"/>
    <w:rsid w:val="00F734B8"/>
    <w:rsid w:val="00F7523C"/>
    <w:rsid w:val="00F82609"/>
    <w:rsid w:val="00F8520A"/>
    <w:rsid w:val="00F9381B"/>
    <w:rsid w:val="00F96C0A"/>
    <w:rsid w:val="00FA28ED"/>
    <w:rsid w:val="00FA72B6"/>
    <w:rsid w:val="00FB5C78"/>
    <w:rsid w:val="00FC2E2E"/>
    <w:rsid w:val="00FE03FA"/>
    <w:rsid w:val="00FE3513"/>
    <w:rsid w:val="00FE3834"/>
    <w:rsid w:val="00FF3D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4CB6E"/>
  <w15:docId w15:val="{2EE1C3F5-FA08-41BA-A8A4-2BC02092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8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0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A3"/>
    <w:rPr>
      <w:rFonts w:ascii="Tahoma" w:hAnsi="Tahoma" w:cs="Tahoma"/>
      <w:sz w:val="16"/>
      <w:szCs w:val="16"/>
    </w:rPr>
  </w:style>
  <w:style w:type="character" w:styleId="Lienhypertexte">
    <w:name w:val="Hyperlink"/>
    <w:basedOn w:val="Policepardfaut"/>
    <w:uiPriority w:val="99"/>
    <w:unhideWhenUsed/>
    <w:rsid w:val="0062372B"/>
    <w:rPr>
      <w:color w:val="0000FF" w:themeColor="hyperlink"/>
      <w:u w:val="single"/>
    </w:rPr>
  </w:style>
  <w:style w:type="character" w:styleId="Lienhypertextesuivivisit">
    <w:name w:val="FollowedHyperlink"/>
    <w:basedOn w:val="Policepardfaut"/>
    <w:uiPriority w:val="99"/>
    <w:semiHidden/>
    <w:unhideWhenUsed/>
    <w:rsid w:val="004A5511"/>
    <w:rPr>
      <w:color w:val="800080" w:themeColor="followedHyperlink"/>
      <w:u w:val="single"/>
    </w:rPr>
  </w:style>
  <w:style w:type="paragraph" w:styleId="Paragraphedeliste">
    <w:name w:val="List Paragraph"/>
    <w:basedOn w:val="Normal"/>
    <w:uiPriority w:val="34"/>
    <w:qFormat/>
    <w:rsid w:val="00525B9B"/>
    <w:pPr>
      <w:ind w:left="720"/>
      <w:contextualSpacing/>
    </w:pPr>
  </w:style>
  <w:style w:type="paragraph" w:styleId="En-tte">
    <w:name w:val="header"/>
    <w:basedOn w:val="Normal"/>
    <w:link w:val="En-tteCar"/>
    <w:uiPriority w:val="99"/>
    <w:unhideWhenUsed/>
    <w:rsid w:val="00305406"/>
    <w:pPr>
      <w:tabs>
        <w:tab w:val="center" w:pos="4536"/>
        <w:tab w:val="right" w:pos="9072"/>
      </w:tabs>
      <w:spacing w:after="0" w:line="240" w:lineRule="auto"/>
    </w:pPr>
  </w:style>
  <w:style w:type="character" w:customStyle="1" w:styleId="En-tteCar">
    <w:name w:val="En-tête Car"/>
    <w:basedOn w:val="Policepardfaut"/>
    <w:link w:val="En-tte"/>
    <w:uiPriority w:val="99"/>
    <w:rsid w:val="00305406"/>
  </w:style>
  <w:style w:type="paragraph" w:styleId="Pieddepage">
    <w:name w:val="footer"/>
    <w:basedOn w:val="Normal"/>
    <w:link w:val="PieddepageCar"/>
    <w:uiPriority w:val="99"/>
    <w:unhideWhenUsed/>
    <w:rsid w:val="003054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406"/>
  </w:style>
  <w:style w:type="character" w:styleId="lev">
    <w:name w:val="Strong"/>
    <w:basedOn w:val="Policepardfaut"/>
    <w:uiPriority w:val="22"/>
    <w:qFormat/>
    <w:rsid w:val="00EB0893"/>
    <w:rPr>
      <w:b/>
      <w:bCs/>
    </w:rPr>
  </w:style>
  <w:style w:type="character" w:styleId="Mentionnonrsolue">
    <w:name w:val="Unresolved Mention"/>
    <w:basedOn w:val="Policepardfaut"/>
    <w:uiPriority w:val="99"/>
    <w:semiHidden/>
    <w:unhideWhenUsed/>
    <w:rsid w:val="000B02CE"/>
    <w:rPr>
      <w:color w:val="605E5C"/>
      <w:shd w:val="clear" w:color="auto" w:fill="E1DFDD"/>
    </w:rPr>
  </w:style>
  <w:style w:type="character" w:customStyle="1" w:styleId="Aucun">
    <w:name w:val="Aucun"/>
    <w:rsid w:val="00DB6783"/>
  </w:style>
  <w:style w:type="paragraph" w:customStyle="1" w:styleId="Pardfaut">
    <w:name w:val="Par défaut"/>
    <w:rsid w:val="00DB6783"/>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14:textOutline w14:w="12700" w14:cap="flat" w14:cmpd="sng" w14:algn="ctr">
        <w14:noFill/>
        <w14:prstDash w14:val="solid"/>
        <w14:miter w14:lim="400000"/>
      </w14:textOutline>
    </w:rPr>
  </w:style>
  <w:style w:type="numbering" w:customStyle="1" w:styleId="Style1import">
    <w:name w:val="Style 1 importé"/>
    <w:rsid w:val="00DB678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rty\AppData\Local\Temp\www.talents-handica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ndiha.com" TargetMode="External"/><Relationship Id="rId4" Type="http://schemas.openxmlformats.org/officeDocument/2006/relationships/webSettings" Target="webSettings.xml"/><Relationship Id="rId9" Type="http://schemas.openxmlformats.org/officeDocument/2006/relationships/hyperlink" Target="file:///C:\Users\Darty\AppData\Local\Temp\ww.handi-aveni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Ilhame</dc:creator>
  <cp:lastModifiedBy>kristina krasniqi</cp:lastModifiedBy>
  <cp:revision>3</cp:revision>
  <cp:lastPrinted>2018-03-28T12:18:00Z</cp:lastPrinted>
  <dcterms:created xsi:type="dcterms:W3CDTF">2019-10-17T09:02:00Z</dcterms:created>
  <dcterms:modified xsi:type="dcterms:W3CDTF">2019-10-29T10:11:00Z</dcterms:modified>
</cp:coreProperties>
</file>